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2241" w14:textId="47A8B82C" w:rsidR="004A0DEF" w:rsidRDefault="00FB43A6" w:rsidP="00A202BD">
      <w:pPr>
        <w:pStyle w:val="NoSpacing"/>
        <w:rPr>
          <w:rFonts w:ascii="Century Gothic" w:hAnsi="Century Gothic"/>
          <w:sz w:val="24"/>
          <w:szCs w:val="24"/>
        </w:rPr>
      </w:pPr>
      <w:r>
        <w:rPr>
          <w:rFonts w:ascii="Century Gothic" w:hAnsi="Century Gothic"/>
          <w:noProof/>
          <w:sz w:val="24"/>
          <w:szCs w:val="24"/>
        </w:rPr>
        <w:drawing>
          <wp:anchor distT="0" distB="0" distL="114300" distR="114300" simplePos="0" relativeHeight="251659264" behindDoc="1" locked="0" layoutInCell="1" allowOverlap="1" wp14:anchorId="2EAE3F43" wp14:editId="677710E0">
            <wp:simplePos x="0" y="0"/>
            <wp:positionH relativeFrom="column">
              <wp:posOffset>4122420</wp:posOffset>
            </wp:positionH>
            <wp:positionV relativeFrom="page">
              <wp:posOffset>670560</wp:posOffset>
            </wp:positionV>
            <wp:extent cx="1493520" cy="798830"/>
            <wp:effectExtent l="0" t="0" r="0" b="1270"/>
            <wp:wrapTight wrapText="bothSides">
              <wp:wrapPolygon edited="0">
                <wp:start x="0" y="0"/>
                <wp:lineTo x="0" y="21119"/>
                <wp:lineTo x="21214" y="2111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93520" cy="798830"/>
                    </a:xfrm>
                    <a:prstGeom prst="rect">
                      <a:avLst/>
                    </a:prstGeom>
                  </pic:spPr>
                </pic:pic>
              </a:graphicData>
            </a:graphic>
          </wp:anchor>
        </w:drawing>
      </w:r>
      <w:r>
        <w:rPr>
          <w:rFonts w:ascii="Century Gothic" w:hAnsi="Century Gothic"/>
          <w:noProof/>
          <w:sz w:val="24"/>
          <w:szCs w:val="24"/>
        </w:rPr>
        <w:drawing>
          <wp:anchor distT="0" distB="0" distL="114300" distR="114300" simplePos="0" relativeHeight="251658240" behindDoc="1" locked="0" layoutInCell="1" allowOverlap="1" wp14:anchorId="67A4773C" wp14:editId="127AA662">
            <wp:simplePos x="0" y="0"/>
            <wp:positionH relativeFrom="column">
              <wp:posOffset>0</wp:posOffset>
            </wp:positionH>
            <wp:positionV relativeFrom="page">
              <wp:posOffset>632460</wp:posOffset>
            </wp:positionV>
            <wp:extent cx="2000250" cy="857250"/>
            <wp:effectExtent l="0" t="0" r="0" b="0"/>
            <wp:wrapTight wrapText="bothSides">
              <wp:wrapPolygon edited="0">
                <wp:start x="0" y="0"/>
                <wp:lineTo x="0" y="21120"/>
                <wp:lineTo x="21394" y="21120"/>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00250" cy="857250"/>
                    </a:xfrm>
                    <a:prstGeom prst="rect">
                      <a:avLst/>
                    </a:prstGeom>
                  </pic:spPr>
                </pic:pic>
              </a:graphicData>
            </a:graphic>
          </wp:anchor>
        </w:drawing>
      </w:r>
    </w:p>
    <w:p w14:paraId="49A90B4E" w14:textId="1808C224" w:rsidR="004A0DEF" w:rsidRDefault="004A0DEF" w:rsidP="00A202BD">
      <w:pPr>
        <w:pStyle w:val="NoSpacing"/>
        <w:rPr>
          <w:rFonts w:ascii="Century Gothic" w:hAnsi="Century Gothic"/>
          <w:sz w:val="24"/>
          <w:szCs w:val="24"/>
        </w:rPr>
      </w:pPr>
    </w:p>
    <w:p w14:paraId="6E891E12" w14:textId="0EC759CA" w:rsidR="004A0DEF" w:rsidRDefault="00FB43A6" w:rsidP="00A202BD">
      <w:pPr>
        <w:pStyle w:val="No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2843235D" w14:textId="77777777" w:rsidR="004A0DEF" w:rsidRDefault="004A0DEF" w:rsidP="00A202BD">
      <w:pPr>
        <w:pStyle w:val="NoSpacing"/>
        <w:rPr>
          <w:rFonts w:ascii="Century Gothic" w:hAnsi="Century Gothic"/>
          <w:sz w:val="24"/>
          <w:szCs w:val="24"/>
        </w:rPr>
      </w:pPr>
    </w:p>
    <w:p w14:paraId="33E51E1B" w14:textId="77777777" w:rsidR="004A0DEF" w:rsidRDefault="004A0DEF" w:rsidP="00A202BD">
      <w:pPr>
        <w:pStyle w:val="NoSpacing"/>
        <w:rPr>
          <w:rFonts w:ascii="Century Gothic" w:hAnsi="Century Gothic"/>
          <w:sz w:val="24"/>
          <w:szCs w:val="24"/>
        </w:rPr>
      </w:pPr>
    </w:p>
    <w:p w14:paraId="3906DFDA" w14:textId="77777777" w:rsidR="004A0DEF" w:rsidRDefault="004A0DEF" w:rsidP="00A202BD">
      <w:pPr>
        <w:pStyle w:val="NoSpacing"/>
        <w:rPr>
          <w:rFonts w:ascii="Century Gothic" w:hAnsi="Century Gothic"/>
          <w:sz w:val="24"/>
          <w:szCs w:val="24"/>
        </w:rPr>
      </w:pPr>
    </w:p>
    <w:p w14:paraId="62A9B7ED" w14:textId="57C66EDB" w:rsidR="00A37AB7" w:rsidRPr="00FB43A6" w:rsidRDefault="00A202BD" w:rsidP="00A202BD">
      <w:pPr>
        <w:pStyle w:val="NoSpacing"/>
        <w:rPr>
          <w:rFonts w:ascii="Century Gothic" w:hAnsi="Century Gothic"/>
          <w:b/>
          <w:bCs/>
          <w:sz w:val="24"/>
          <w:szCs w:val="24"/>
        </w:rPr>
      </w:pPr>
      <w:r w:rsidRPr="00FB43A6">
        <w:rPr>
          <w:rFonts w:ascii="Century Gothic" w:hAnsi="Century Gothic"/>
          <w:b/>
          <w:bCs/>
          <w:sz w:val="24"/>
          <w:szCs w:val="24"/>
        </w:rPr>
        <w:t>PRESTIGE MEDLEY 9</w:t>
      </w:r>
      <w:r w:rsidRPr="00FB43A6">
        <w:rPr>
          <w:rFonts w:ascii="Century Gothic" w:hAnsi="Century Gothic"/>
          <w:b/>
          <w:bCs/>
          <w:sz w:val="24"/>
          <w:szCs w:val="24"/>
          <w:vertAlign w:val="superscript"/>
        </w:rPr>
        <w:t>th</w:t>
      </w:r>
      <w:r w:rsidRPr="00FB43A6">
        <w:rPr>
          <w:rFonts w:ascii="Century Gothic" w:hAnsi="Century Gothic"/>
          <w:b/>
          <w:bCs/>
          <w:sz w:val="24"/>
          <w:szCs w:val="24"/>
        </w:rPr>
        <w:t xml:space="preserve"> &amp; 10</w:t>
      </w:r>
      <w:r w:rsidRPr="00FB43A6">
        <w:rPr>
          <w:rFonts w:ascii="Century Gothic" w:hAnsi="Century Gothic"/>
          <w:b/>
          <w:bCs/>
          <w:sz w:val="24"/>
          <w:szCs w:val="24"/>
          <w:vertAlign w:val="superscript"/>
        </w:rPr>
        <w:t>th</w:t>
      </w:r>
      <w:r w:rsidRPr="00FB43A6">
        <w:rPr>
          <w:rFonts w:ascii="Century Gothic" w:hAnsi="Century Gothic"/>
          <w:b/>
          <w:bCs/>
          <w:sz w:val="24"/>
          <w:szCs w:val="24"/>
        </w:rPr>
        <w:t xml:space="preserve"> APRIL 2022</w:t>
      </w:r>
    </w:p>
    <w:p w14:paraId="227CA322" w14:textId="228B0527" w:rsidR="00A202BD" w:rsidRDefault="00A202BD" w:rsidP="00A202BD">
      <w:pPr>
        <w:pStyle w:val="NoSpacing"/>
        <w:rPr>
          <w:rFonts w:ascii="Century Gothic" w:hAnsi="Century Gothic"/>
          <w:sz w:val="24"/>
          <w:szCs w:val="24"/>
        </w:rPr>
      </w:pPr>
    </w:p>
    <w:p w14:paraId="4A516CAE" w14:textId="6DA36E19" w:rsidR="00A202BD" w:rsidRDefault="00A202BD" w:rsidP="00A202BD">
      <w:pPr>
        <w:pStyle w:val="NoSpacing"/>
        <w:rPr>
          <w:rFonts w:ascii="Century Gothic" w:hAnsi="Century Gothic"/>
          <w:sz w:val="24"/>
          <w:szCs w:val="24"/>
        </w:rPr>
      </w:pPr>
      <w:r>
        <w:rPr>
          <w:rFonts w:ascii="Century Gothic" w:hAnsi="Century Gothic"/>
          <w:sz w:val="24"/>
          <w:szCs w:val="24"/>
        </w:rPr>
        <w:t>As the name suggests this event is one of our only Bowls Event</w:t>
      </w:r>
      <w:r w:rsidR="006971F5">
        <w:rPr>
          <w:rFonts w:ascii="Century Gothic" w:hAnsi="Century Gothic"/>
          <w:sz w:val="24"/>
          <w:szCs w:val="24"/>
        </w:rPr>
        <w:t>s</w:t>
      </w:r>
      <w:r>
        <w:rPr>
          <w:rFonts w:ascii="Century Gothic" w:hAnsi="Century Gothic"/>
          <w:sz w:val="24"/>
          <w:szCs w:val="24"/>
        </w:rPr>
        <w:t xml:space="preserve"> that encompasses the whole State 8 country and </w:t>
      </w:r>
      <w:r w:rsidRPr="005C746C">
        <w:rPr>
          <w:rFonts w:ascii="Century Gothic" w:hAnsi="Century Gothic"/>
          <w:b/>
          <w:bCs/>
          <w:sz w:val="24"/>
          <w:szCs w:val="24"/>
        </w:rPr>
        <w:t>4 metropolitan sides</w:t>
      </w:r>
      <w:r>
        <w:rPr>
          <w:rFonts w:ascii="Century Gothic" w:hAnsi="Century Gothic"/>
          <w:sz w:val="24"/>
          <w:szCs w:val="24"/>
        </w:rPr>
        <w:t xml:space="preserve"> each of 9 players for Men &amp; Women. State players will form part of the side if they are available the remaining spots</w:t>
      </w:r>
      <w:r w:rsidR="005C746C">
        <w:rPr>
          <w:rFonts w:ascii="Century Gothic" w:hAnsi="Century Gothic"/>
          <w:sz w:val="24"/>
          <w:szCs w:val="24"/>
        </w:rPr>
        <w:t xml:space="preserve"> are for those considered by the Selectors to be up there with the best.</w:t>
      </w:r>
      <w:r w:rsidR="006971F5">
        <w:rPr>
          <w:rFonts w:ascii="Century Gothic" w:hAnsi="Century Gothic"/>
          <w:sz w:val="24"/>
          <w:szCs w:val="24"/>
        </w:rPr>
        <w:t xml:space="preserve"> This is a pathway to representing your State in your Sport – LAWN BOWLS</w:t>
      </w:r>
    </w:p>
    <w:p w14:paraId="129798C5" w14:textId="5CCC881E" w:rsidR="005C746C" w:rsidRDefault="005C746C" w:rsidP="00A202BD">
      <w:pPr>
        <w:pStyle w:val="NoSpacing"/>
        <w:rPr>
          <w:rFonts w:ascii="Century Gothic" w:hAnsi="Century Gothic"/>
          <w:sz w:val="24"/>
          <w:szCs w:val="24"/>
        </w:rPr>
      </w:pPr>
    </w:p>
    <w:p w14:paraId="0149ECAB" w14:textId="5345EC04" w:rsidR="005C746C" w:rsidRDefault="005C746C" w:rsidP="00A202BD">
      <w:pPr>
        <w:pStyle w:val="NoSpacing"/>
        <w:rPr>
          <w:rFonts w:ascii="Century Gothic" w:hAnsi="Century Gothic"/>
          <w:sz w:val="24"/>
          <w:szCs w:val="24"/>
        </w:rPr>
      </w:pPr>
      <w:r w:rsidRPr="00201CE7">
        <w:rPr>
          <w:rFonts w:ascii="Century Gothic" w:hAnsi="Century Gothic"/>
          <w:b/>
          <w:bCs/>
          <w:sz w:val="24"/>
          <w:szCs w:val="24"/>
        </w:rPr>
        <w:t>Managers</w:t>
      </w:r>
      <w:r>
        <w:rPr>
          <w:rFonts w:ascii="Century Gothic" w:hAnsi="Century Gothic"/>
          <w:sz w:val="24"/>
          <w:szCs w:val="24"/>
        </w:rPr>
        <w:t xml:space="preserve"> </w:t>
      </w:r>
      <w:r w:rsidR="00201CE7">
        <w:rPr>
          <w:rFonts w:ascii="Century Gothic" w:hAnsi="Century Gothic"/>
          <w:sz w:val="24"/>
          <w:szCs w:val="24"/>
        </w:rPr>
        <w:t xml:space="preserve">(Non-Playing) </w:t>
      </w:r>
      <w:r>
        <w:rPr>
          <w:rFonts w:ascii="Century Gothic" w:hAnsi="Century Gothic"/>
          <w:sz w:val="24"/>
          <w:szCs w:val="24"/>
        </w:rPr>
        <w:t xml:space="preserve">of each side are to meet with selectors who will select the bowlers and the manager will check their availability. Trial games are at the discretion of both Manager and Selectors. On the days of the event Managers will </w:t>
      </w:r>
      <w:r w:rsidR="00201CE7">
        <w:rPr>
          <w:rFonts w:ascii="Century Gothic" w:hAnsi="Century Gothic"/>
          <w:sz w:val="24"/>
          <w:szCs w:val="24"/>
        </w:rPr>
        <w:t>fill out cards and liaise with their opposition. Lunches will be $15 per player (including the Manager)</w:t>
      </w:r>
    </w:p>
    <w:p w14:paraId="3C7C3549" w14:textId="0944EEE3" w:rsidR="00201CE7" w:rsidRDefault="00201CE7" w:rsidP="00A202BD">
      <w:pPr>
        <w:pStyle w:val="NoSpacing"/>
        <w:rPr>
          <w:rFonts w:ascii="Century Gothic" w:hAnsi="Century Gothic"/>
          <w:sz w:val="24"/>
          <w:szCs w:val="24"/>
        </w:rPr>
      </w:pPr>
      <w:r>
        <w:rPr>
          <w:rFonts w:ascii="Century Gothic" w:hAnsi="Century Gothic"/>
          <w:sz w:val="24"/>
          <w:szCs w:val="24"/>
        </w:rPr>
        <w:t>Managers for the 4 Metro Sides are selected by the MBA.</w:t>
      </w:r>
    </w:p>
    <w:p w14:paraId="348D2A7F" w14:textId="77777777" w:rsidR="00201CE7" w:rsidRDefault="00201CE7" w:rsidP="00A202BD">
      <w:pPr>
        <w:pStyle w:val="NoSpacing"/>
        <w:rPr>
          <w:rFonts w:ascii="Century Gothic" w:hAnsi="Century Gothic"/>
          <w:sz w:val="24"/>
          <w:szCs w:val="24"/>
        </w:rPr>
      </w:pPr>
    </w:p>
    <w:p w14:paraId="38362504" w14:textId="2B19D26E" w:rsidR="00201CE7" w:rsidRDefault="00201CE7" w:rsidP="00A202BD">
      <w:pPr>
        <w:pStyle w:val="NoSpacing"/>
        <w:rPr>
          <w:rFonts w:ascii="Century Gothic" w:hAnsi="Century Gothic"/>
          <w:sz w:val="24"/>
          <w:szCs w:val="24"/>
        </w:rPr>
      </w:pPr>
      <w:r w:rsidRPr="00201CE7">
        <w:rPr>
          <w:rFonts w:ascii="Century Gothic" w:hAnsi="Century Gothic"/>
          <w:b/>
          <w:bCs/>
          <w:sz w:val="24"/>
          <w:szCs w:val="24"/>
        </w:rPr>
        <w:t>Selectors</w:t>
      </w:r>
      <w:r>
        <w:rPr>
          <w:rFonts w:ascii="Century Gothic" w:hAnsi="Century Gothic"/>
          <w:b/>
          <w:bCs/>
          <w:sz w:val="24"/>
          <w:szCs w:val="24"/>
        </w:rPr>
        <w:t xml:space="preserve"> </w:t>
      </w:r>
      <w:r w:rsidRPr="00201CE7">
        <w:rPr>
          <w:rFonts w:ascii="Century Gothic" w:hAnsi="Century Gothic"/>
          <w:sz w:val="24"/>
          <w:szCs w:val="24"/>
        </w:rPr>
        <w:t>The</w:t>
      </w:r>
      <w:r>
        <w:rPr>
          <w:rFonts w:ascii="Century Gothic" w:hAnsi="Century Gothic"/>
          <w:sz w:val="24"/>
          <w:szCs w:val="24"/>
        </w:rPr>
        <w:t xml:space="preserve"> selectors task is to choose 9 players</w:t>
      </w:r>
      <w:r w:rsidR="00E67462">
        <w:rPr>
          <w:rFonts w:ascii="Century Gothic" w:hAnsi="Century Gothic"/>
          <w:sz w:val="24"/>
          <w:szCs w:val="24"/>
        </w:rPr>
        <w:t xml:space="preserve"> to represent the 4 Metro Areas (formerly Regions), bearing in mind that State Players have the right of first refusal. As </w:t>
      </w:r>
      <w:r w:rsidR="004A0DEF">
        <w:rPr>
          <w:rFonts w:ascii="Century Gothic" w:hAnsi="Century Gothic"/>
          <w:sz w:val="24"/>
          <w:szCs w:val="24"/>
        </w:rPr>
        <w:t xml:space="preserve">previously </w:t>
      </w:r>
      <w:proofErr w:type="gramStart"/>
      <w:r w:rsidR="004A0DEF">
        <w:rPr>
          <w:rFonts w:ascii="Century Gothic" w:hAnsi="Century Gothic"/>
          <w:sz w:val="24"/>
          <w:szCs w:val="24"/>
        </w:rPr>
        <w:t>stated</w:t>
      </w:r>
      <w:proofErr w:type="gramEnd"/>
      <w:r w:rsidR="00E67462">
        <w:rPr>
          <w:rFonts w:ascii="Century Gothic" w:hAnsi="Century Gothic"/>
          <w:sz w:val="24"/>
          <w:szCs w:val="24"/>
        </w:rPr>
        <w:t xml:space="preserve"> managers and selectors will both meet with the Manager the informing those that have “made the squad”</w:t>
      </w:r>
    </w:p>
    <w:p w14:paraId="77DB1900" w14:textId="2B5B1DBF" w:rsidR="00E67462" w:rsidRDefault="00E67462" w:rsidP="00A202BD">
      <w:pPr>
        <w:pStyle w:val="NoSpacing"/>
        <w:rPr>
          <w:rFonts w:ascii="Century Gothic" w:hAnsi="Century Gothic"/>
          <w:sz w:val="24"/>
          <w:szCs w:val="24"/>
        </w:rPr>
      </w:pPr>
    </w:p>
    <w:p w14:paraId="320F6241" w14:textId="5CB1E3CA" w:rsidR="00E67462" w:rsidRDefault="00E67462" w:rsidP="00A202BD">
      <w:pPr>
        <w:pStyle w:val="NoSpacing"/>
        <w:rPr>
          <w:rFonts w:ascii="Century Gothic" w:hAnsi="Century Gothic"/>
          <w:sz w:val="24"/>
          <w:szCs w:val="24"/>
        </w:rPr>
      </w:pPr>
      <w:r>
        <w:rPr>
          <w:rFonts w:ascii="Century Gothic" w:hAnsi="Century Gothic"/>
          <w:sz w:val="24"/>
          <w:szCs w:val="24"/>
        </w:rPr>
        <w:t>The Venue (Metropolitan) will be advised by BSA</w:t>
      </w:r>
      <w:r w:rsidR="000E6B62">
        <w:rPr>
          <w:rFonts w:ascii="Century Gothic" w:hAnsi="Century Gothic"/>
          <w:sz w:val="24"/>
          <w:szCs w:val="24"/>
        </w:rPr>
        <w:t>. Tenders opened last week. deadlines for selection will be advised.</w:t>
      </w:r>
    </w:p>
    <w:p w14:paraId="2F7C9F24" w14:textId="5AF1EAFD" w:rsidR="000E6B62" w:rsidRDefault="000E6B62" w:rsidP="00A202BD">
      <w:pPr>
        <w:pStyle w:val="NoSpacing"/>
        <w:rPr>
          <w:rFonts w:ascii="Century Gothic" w:hAnsi="Century Gothic"/>
          <w:sz w:val="24"/>
          <w:szCs w:val="24"/>
        </w:rPr>
      </w:pPr>
    </w:p>
    <w:p w14:paraId="7FB7A958" w14:textId="77777777" w:rsidR="000E6B62" w:rsidRDefault="000E6B62" w:rsidP="00A202BD">
      <w:pPr>
        <w:pStyle w:val="NoSpacing"/>
        <w:rPr>
          <w:rFonts w:ascii="Century Gothic" w:hAnsi="Century Gothic"/>
          <w:sz w:val="24"/>
          <w:szCs w:val="24"/>
        </w:rPr>
      </w:pPr>
      <w:r>
        <w:rPr>
          <w:rFonts w:ascii="Century Gothic" w:hAnsi="Century Gothic"/>
          <w:sz w:val="24"/>
          <w:szCs w:val="24"/>
        </w:rPr>
        <w:t>Attached to this memo is a form to be filled by those who wish to be Players or selectors</w:t>
      </w:r>
    </w:p>
    <w:p w14:paraId="4D4DA3B1" w14:textId="19161660" w:rsidR="000E6B62" w:rsidRDefault="000E6B62" w:rsidP="00A202BD">
      <w:pPr>
        <w:pStyle w:val="NoSpacing"/>
        <w:rPr>
          <w:rFonts w:ascii="Century Gothic" w:hAnsi="Century Gothic"/>
          <w:sz w:val="24"/>
          <w:szCs w:val="24"/>
        </w:rPr>
      </w:pPr>
    </w:p>
    <w:p w14:paraId="7F652129" w14:textId="64267C64" w:rsidR="000E6B62" w:rsidRPr="000E6B62" w:rsidRDefault="000E6B62" w:rsidP="00A202BD">
      <w:pPr>
        <w:pStyle w:val="NoSpacing"/>
        <w:rPr>
          <w:rFonts w:ascii="Century Gothic" w:hAnsi="Century Gothic"/>
          <w:b/>
          <w:bCs/>
          <w:color w:val="2E74B5" w:themeColor="accent5" w:themeShade="BF"/>
          <w:sz w:val="24"/>
          <w:szCs w:val="24"/>
        </w:rPr>
      </w:pPr>
      <w:r w:rsidRPr="000E6B62">
        <w:rPr>
          <w:rFonts w:ascii="Century Gothic" w:hAnsi="Century Gothic"/>
          <w:b/>
          <w:bCs/>
          <w:color w:val="2E74B5" w:themeColor="accent5" w:themeShade="BF"/>
          <w:sz w:val="24"/>
          <w:szCs w:val="24"/>
        </w:rPr>
        <w:t>This Event is a BSA event supported by the Bowls Associations and the</w:t>
      </w:r>
    </w:p>
    <w:p w14:paraId="711082B4" w14:textId="62969DF3" w:rsidR="000E6B62" w:rsidRPr="000E6B62" w:rsidRDefault="000E6B62" w:rsidP="00A202BD">
      <w:pPr>
        <w:pStyle w:val="NoSpacing"/>
        <w:rPr>
          <w:rFonts w:ascii="Century Gothic" w:hAnsi="Century Gothic"/>
          <w:b/>
          <w:bCs/>
          <w:color w:val="2E74B5" w:themeColor="accent5" w:themeShade="BF"/>
          <w:sz w:val="24"/>
          <w:szCs w:val="24"/>
        </w:rPr>
      </w:pPr>
      <w:r w:rsidRPr="000E6B62">
        <w:rPr>
          <w:rFonts w:ascii="Century Gothic" w:hAnsi="Century Gothic"/>
          <w:b/>
          <w:bCs/>
          <w:color w:val="2E74B5" w:themeColor="accent5" w:themeShade="BF"/>
          <w:sz w:val="24"/>
          <w:szCs w:val="24"/>
        </w:rPr>
        <w:t>NO JAB NO PLAY policy applies to ALL</w:t>
      </w:r>
    </w:p>
    <w:p w14:paraId="597FDB8A" w14:textId="77777777" w:rsidR="000E6B62" w:rsidRDefault="000E6B62" w:rsidP="00A202BD">
      <w:pPr>
        <w:pStyle w:val="NoSpacing"/>
        <w:rPr>
          <w:rFonts w:ascii="Century Gothic" w:hAnsi="Century Gothic"/>
          <w:sz w:val="24"/>
          <w:szCs w:val="24"/>
        </w:rPr>
      </w:pPr>
    </w:p>
    <w:p w14:paraId="0DD0CD9F" w14:textId="4B0F9C06" w:rsidR="000E6B62" w:rsidRDefault="000E6B62" w:rsidP="00A202BD">
      <w:pPr>
        <w:pStyle w:val="NoSpacing"/>
        <w:rPr>
          <w:rFonts w:ascii="Century Gothic" w:hAnsi="Century Gothic"/>
          <w:b/>
          <w:bCs/>
          <w:color w:val="FF0000"/>
          <w:sz w:val="24"/>
          <w:szCs w:val="24"/>
        </w:rPr>
      </w:pPr>
      <w:r w:rsidRPr="000E6B62">
        <w:rPr>
          <w:rFonts w:ascii="Century Gothic" w:hAnsi="Century Gothic"/>
          <w:b/>
          <w:bCs/>
          <w:color w:val="FF0000"/>
          <w:sz w:val="24"/>
          <w:szCs w:val="24"/>
        </w:rPr>
        <w:t xml:space="preserve">CLUB SECRETARIES PLEASE PLACE ON YOUR CLUB’S NOTICE BOARD </w:t>
      </w:r>
    </w:p>
    <w:p w14:paraId="30E174F0" w14:textId="544FDE19" w:rsidR="004A0DEF" w:rsidRDefault="004A0DEF" w:rsidP="00A202BD">
      <w:pPr>
        <w:pStyle w:val="NoSpacing"/>
        <w:rPr>
          <w:rFonts w:ascii="Century Gothic" w:hAnsi="Century Gothic"/>
          <w:b/>
          <w:bCs/>
          <w:color w:val="FF0000"/>
          <w:sz w:val="24"/>
          <w:szCs w:val="24"/>
        </w:rPr>
      </w:pPr>
    </w:p>
    <w:p w14:paraId="4AB79EB1" w14:textId="014FBB81" w:rsidR="004A0DEF" w:rsidRDefault="004A0DEF" w:rsidP="00A202BD">
      <w:pPr>
        <w:pStyle w:val="NoSpacing"/>
        <w:rPr>
          <w:rFonts w:ascii="Century Gothic" w:hAnsi="Century Gothic"/>
          <w:b/>
          <w:bCs/>
          <w:color w:val="FF0000"/>
          <w:sz w:val="24"/>
          <w:szCs w:val="24"/>
        </w:rPr>
      </w:pPr>
    </w:p>
    <w:p w14:paraId="6AD8F71D" w14:textId="19715730" w:rsidR="004A0DEF" w:rsidRPr="004A0DEF" w:rsidRDefault="004A0DEF" w:rsidP="00A202BD">
      <w:pPr>
        <w:pStyle w:val="NoSpacing"/>
        <w:rPr>
          <w:rFonts w:ascii="Century Gothic" w:hAnsi="Century Gothic"/>
          <w:sz w:val="24"/>
          <w:szCs w:val="24"/>
        </w:rPr>
      </w:pPr>
      <w:r w:rsidRPr="004A0DEF">
        <w:rPr>
          <w:rFonts w:ascii="Century Gothic" w:hAnsi="Century Gothic"/>
          <w:sz w:val="24"/>
          <w:szCs w:val="24"/>
        </w:rPr>
        <w:t>Kind Regards</w:t>
      </w:r>
    </w:p>
    <w:p w14:paraId="2C2A8BC1" w14:textId="7740313E" w:rsidR="004A0DEF" w:rsidRPr="004A0DEF" w:rsidRDefault="004A0DEF" w:rsidP="00A202BD">
      <w:pPr>
        <w:pStyle w:val="NoSpacing"/>
        <w:rPr>
          <w:rFonts w:ascii="Century Gothic" w:hAnsi="Century Gothic"/>
          <w:sz w:val="24"/>
          <w:szCs w:val="24"/>
        </w:rPr>
      </w:pPr>
    </w:p>
    <w:p w14:paraId="74AE1853" w14:textId="3C66479F" w:rsidR="004A0DEF" w:rsidRPr="004A0DEF" w:rsidRDefault="00FB43A6" w:rsidP="00A202BD">
      <w:pPr>
        <w:pStyle w:val="NoSpacing"/>
        <w:rPr>
          <w:rFonts w:ascii="Century Gothic" w:hAnsi="Century Gothic"/>
          <w:sz w:val="24"/>
          <w:szCs w:val="24"/>
        </w:rPr>
      </w:pPr>
      <w:r>
        <w:rPr>
          <w:rFonts w:ascii="Century Gothic" w:hAnsi="Century Gothic"/>
          <w:noProof/>
          <w:sz w:val="24"/>
          <w:szCs w:val="24"/>
        </w:rPr>
        <w:drawing>
          <wp:inline distT="0" distB="0" distL="0" distR="0" wp14:anchorId="3AD67096" wp14:editId="489E60E9">
            <wp:extent cx="12477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247775" cy="361950"/>
                    </a:xfrm>
                    <a:prstGeom prst="rect">
                      <a:avLst/>
                    </a:prstGeom>
                  </pic:spPr>
                </pic:pic>
              </a:graphicData>
            </a:graphic>
          </wp:inline>
        </w:drawing>
      </w:r>
    </w:p>
    <w:p w14:paraId="4205AEFC" w14:textId="6F16CD9D" w:rsidR="004A0DEF" w:rsidRPr="004A0DEF" w:rsidRDefault="004A0DEF" w:rsidP="00A202BD">
      <w:pPr>
        <w:pStyle w:val="NoSpacing"/>
        <w:rPr>
          <w:rFonts w:ascii="Century Gothic" w:hAnsi="Century Gothic"/>
          <w:sz w:val="24"/>
          <w:szCs w:val="24"/>
        </w:rPr>
      </w:pPr>
    </w:p>
    <w:p w14:paraId="376C74CB" w14:textId="781B9294" w:rsidR="004A0DEF" w:rsidRPr="004A0DEF" w:rsidRDefault="004A0DEF" w:rsidP="00A202BD">
      <w:pPr>
        <w:pStyle w:val="NoSpacing"/>
        <w:rPr>
          <w:rFonts w:ascii="Century Gothic" w:hAnsi="Century Gothic"/>
          <w:sz w:val="24"/>
          <w:szCs w:val="24"/>
        </w:rPr>
      </w:pPr>
      <w:r w:rsidRPr="004A0DEF">
        <w:rPr>
          <w:rFonts w:ascii="Century Gothic" w:hAnsi="Century Gothic"/>
          <w:sz w:val="24"/>
          <w:szCs w:val="24"/>
        </w:rPr>
        <w:t xml:space="preserve">Ron </w:t>
      </w:r>
      <w:proofErr w:type="spellStart"/>
      <w:r w:rsidRPr="004A0DEF">
        <w:rPr>
          <w:rFonts w:ascii="Century Gothic" w:hAnsi="Century Gothic"/>
          <w:sz w:val="24"/>
          <w:szCs w:val="24"/>
        </w:rPr>
        <w:t>Mulliner</w:t>
      </w:r>
      <w:proofErr w:type="spellEnd"/>
    </w:p>
    <w:p w14:paraId="5619DE72" w14:textId="77777777" w:rsidR="00FB43A6" w:rsidRDefault="004A0DEF" w:rsidP="00A202BD">
      <w:pPr>
        <w:pStyle w:val="NoSpacing"/>
        <w:rPr>
          <w:rFonts w:ascii="Century Gothic" w:hAnsi="Century Gothic"/>
          <w:sz w:val="24"/>
          <w:szCs w:val="24"/>
        </w:rPr>
      </w:pPr>
      <w:r w:rsidRPr="004A0DEF">
        <w:rPr>
          <w:rFonts w:ascii="Century Gothic" w:hAnsi="Century Gothic"/>
          <w:sz w:val="24"/>
          <w:szCs w:val="24"/>
        </w:rPr>
        <w:t>MBA Secretary</w:t>
      </w:r>
    </w:p>
    <w:p w14:paraId="280D2DB0" w14:textId="3A7FDBA3" w:rsidR="004A0DEF" w:rsidRPr="004A0DEF" w:rsidRDefault="004A0DEF" w:rsidP="00A202BD">
      <w:pPr>
        <w:pStyle w:val="NoSpacing"/>
        <w:rPr>
          <w:rFonts w:ascii="Century Gothic" w:hAnsi="Century Gothic"/>
          <w:sz w:val="24"/>
          <w:szCs w:val="24"/>
        </w:rPr>
      </w:pPr>
      <w:r w:rsidRPr="004A0DEF">
        <w:rPr>
          <w:rFonts w:ascii="Century Gothic" w:hAnsi="Century Gothic"/>
          <w:sz w:val="24"/>
          <w:szCs w:val="24"/>
        </w:rPr>
        <w:t>17.12.21</w:t>
      </w:r>
    </w:p>
    <w:sectPr w:rsidR="004A0DEF" w:rsidRPr="004A0DEF" w:rsidSect="00FB43A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BD"/>
    <w:rsid w:val="000E6B62"/>
    <w:rsid w:val="00201CE7"/>
    <w:rsid w:val="004A0DEF"/>
    <w:rsid w:val="005C746C"/>
    <w:rsid w:val="006971F5"/>
    <w:rsid w:val="00A202BD"/>
    <w:rsid w:val="00A37AB7"/>
    <w:rsid w:val="00E67462"/>
    <w:rsid w:val="00FB43A6"/>
    <w:rsid w:val="00FC6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5BD0"/>
  <w15:chartTrackingRefBased/>
  <w15:docId w15:val="{139D1A41-F723-4765-8EFA-5434D494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Mulliner</dc:creator>
  <cp:keywords/>
  <dc:description/>
  <cp:lastModifiedBy>metrobowl</cp:lastModifiedBy>
  <cp:revision>2</cp:revision>
  <cp:lastPrinted>2021-12-17T04:50:00Z</cp:lastPrinted>
  <dcterms:created xsi:type="dcterms:W3CDTF">2021-12-17T04:59:00Z</dcterms:created>
  <dcterms:modified xsi:type="dcterms:W3CDTF">2021-12-17T04:59:00Z</dcterms:modified>
</cp:coreProperties>
</file>